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EC09A" w14:textId="686105CB" w:rsidR="000152BA" w:rsidRPr="00ED2060" w:rsidRDefault="003C55FD" w:rsidP="000E3F36">
      <w:pPr>
        <w:spacing w:after="0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D206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</w:t>
      </w:r>
      <w:r w:rsidR="000E3F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CHWAŁA</w:t>
      </w:r>
      <w:r w:rsidRPr="00ED206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Nr I </w:t>
      </w:r>
      <w:r w:rsidR="000152BA" w:rsidRPr="00ED206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</w:t>
      </w:r>
      <w:r w:rsidR="003826CA" w:rsidRPr="00ED206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D17C07" w:rsidRPr="00ED206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4</w:t>
      </w:r>
      <w:r w:rsidR="003826CA" w:rsidRPr="00ED206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0152BA" w:rsidRPr="00ED206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</w:t>
      </w:r>
      <w:r w:rsidR="003826CA" w:rsidRPr="00ED206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102453" w:rsidRPr="00ED206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20</w:t>
      </w:r>
      <w:r w:rsidR="00ED2060" w:rsidRPr="00ED206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24</w:t>
      </w:r>
      <w:r w:rsidR="000152BA" w:rsidRPr="00ED206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14:paraId="518FAE15" w14:textId="77777777" w:rsidR="000152BA" w:rsidRPr="00ED2060" w:rsidRDefault="006B2580" w:rsidP="000E3F36">
      <w:pPr>
        <w:spacing w:after="0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D206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RADY POWIATU GRÓJECKIEGO</w:t>
      </w:r>
    </w:p>
    <w:p w14:paraId="1016492D" w14:textId="514DF391" w:rsidR="000152BA" w:rsidRPr="00ED2060" w:rsidRDefault="000152BA" w:rsidP="000E3F36">
      <w:pPr>
        <w:spacing w:after="0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D206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z dnia </w:t>
      </w:r>
      <w:r w:rsidR="00ED2060" w:rsidRPr="00ED206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7 maja 2024 r. </w:t>
      </w:r>
      <w:r w:rsidR="003C55FD" w:rsidRPr="00ED206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14:paraId="42020C41" w14:textId="77777777" w:rsidR="003C55FD" w:rsidRPr="0063564A" w:rsidRDefault="003C55FD" w:rsidP="000E3F36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639CE956" w14:textId="77777777" w:rsidR="000152BA" w:rsidRPr="0063564A" w:rsidRDefault="000152BA" w:rsidP="000E3F3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564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wyboru Wicestarosty i pozostałych członków Zarządu Powiatu Grójeckiego. </w:t>
      </w:r>
    </w:p>
    <w:p w14:paraId="15B06C46" w14:textId="77777777" w:rsidR="000152BA" w:rsidRPr="0063564A" w:rsidRDefault="000152BA" w:rsidP="000152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367FB7" w14:textId="7A20F22E" w:rsidR="000152BA" w:rsidRPr="0063564A" w:rsidRDefault="000152BA" w:rsidP="00251DE4">
      <w:pPr>
        <w:spacing w:after="24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564A">
        <w:rPr>
          <w:rFonts w:ascii="Arial" w:eastAsia="Times New Roman" w:hAnsi="Arial" w:cs="Arial"/>
          <w:sz w:val="24"/>
          <w:szCs w:val="24"/>
          <w:lang w:eastAsia="pl-PL"/>
        </w:rPr>
        <w:t xml:space="preserve">Na postawie art. 27 ust. 1 ustawy z dnia 5 czerwca 1998 r. o samorządzie powiatowym </w:t>
      </w:r>
      <w:r w:rsidR="008646F6">
        <w:rPr>
          <w:rFonts w:ascii="Arial" w:eastAsia="Times New Roman" w:hAnsi="Arial" w:cs="Arial"/>
          <w:sz w:val="24"/>
          <w:szCs w:val="24"/>
          <w:lang w:eastAsia="pl-PL"/>
        </w:rPr>
        <w:t>/teks</w:t>
      </w:r>
      <w:r w:rsidR="00CA1CFD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8646F6">
        <w:rPr>
          <w:rFonts w:ascii="Arial" w:eastAsia="Times New Roman" w:hAnsi="Arial" w:cs="Arial"/>
          <w:sz w:val="24"/>
          <w:szCs w:val="24"/>
          <w:lang w:eastAsia="pl-PL"/>
        </w:rPr>
        <w:t xml:space="preserve"> jednolity </w:t>
      </w:r>
      <w:r w:rsidR="00767268">
        <w:rPr>
          <w:rFonts w:ascii="Arial" w:hAnsi="Arial" w:cs="Arial"/>
          <w:color w:val="000000" w:themeColor="text1"/>
          <w:sz w:val="24"/>
          <w:szCs w:val="24"/>
        </w:rPr>
        <w:t>Dz. U. z 20</w:t>
      </w:r>
      <w:r w:rsidR="00ED2060">
        <w:rPr>
          <w:rFonts w:ascii="Arial" w:hAnsi="Arial" w:cs="Arial"/>
          <w:color w:val="000000" w:themeColor="text1"/>
          <w:sz w:val="24"/>
          <w:szCs w:val="24"/>
        </w:rPr>
        <w:t>24</w:t>
      </w:r>
      <w:r w:rsidR="00767268">
        <w:rPr>
          <w:rFonts w:ascii="Arial" w:hAnsi="Arial" w:cs="Arial"/>
          <w:color w:val="000000" w:themeColor="text1"/>
          <w:sz w:val="24"/>
          <w:szCs w:val="24"/>
        </w:rPr>
        <w:t xml:space="preserve"> r. poz.</w:t>
      </w:r>
      <w:r w:rsidR="00ED2060">
        <w:rPr>
          <w:rFonts w:ascii="Arial" w:hAnsi="Arial" w:cs="Arial"/>
          <w:color w:val="000000" w:themeColor="text1"/>
          <w:sz w:val="24"/>
          <w:szCs w:val="24"/>
        </w:rPr>
        <w:t xml:space="preserve"> 107</w:t>
      </w:r>
      <w:r w:rsidR="008646F6">
        <w:rPr>
          <w:rFonts w:ascii="Arial" w:hAnsi="Arial" w:cs="Arial"/>
          <w:color w:val="000000" w:themeColor="text1"/>
          <w:sz w:val="24"/>
          <w:szCs w:val="24"/>
        </w:rPr>
        <w:t>/</w:t>
      </w:r>
      <w:r w:rsidR="0063564A" w:rsidRPr="006356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564A">
        <w:rPr>
          <w:rFonts w:ascii="Arial" w:eastAsia="Times New Roman" w:hAnsi="Arial" w:cs="Arial"/>
          <w:sz w:val="24"/>
          <w:szCs w:val="24"/>
          <w:lang w:eastAsia="pl-PL"/>
        </w:rPr>
        <w:t>Rada Powiatu Grójeckiego uchwala</w:t>
      </w:r>
      <w:r w:rsidR="000E3F3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3564A">
        <w:rPr>
          <w:rFonts w:ascii="Arial" w:eastAsia="Times New Roman" w:hAnsi="Arial" w:cs="Arial"/>
          <w:sz w:val="24"/>
          <w:szCs w:val="24"/>
          <w:lang w:eastAsia="pl-PL"/>
        </w:rPr>
        <w:t xml:space="preserve"> co następuje:</w:t>
      </w:r>
    </w:p>
    <w:p w14:paraId="175D3F07" w14:textId="51541C47" w:rsidR="000152BA" w:rsidRPr="0063564A" w:rsidRDefault="000152BA" w:rsidP="000E3F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564A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0E3F36" w:rsidRPr="000E3F36">
        <w:rPr>
          <w:rFonts w:ascii="Arial" w:eastAsia="Times New Roman" w:hAnsi="Arial" w:cs="Arial"/>
          <w:bCs/>
          <w:sz w:val="24"/>
          <w:szCs w:val="24"/>
          <w:lang w:eastAsia="pl-PL"/>
        </w:rPr>
        <w:t>§ 1.</w:t>
      </w:r>
      <w:r w:rsidR="000E3F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3564A">
        <w:rPr>
          <w:rFonts w:ascii="Arial" w:eastAsia="Times New Roman" w:hAnsi="Arial" w:cs="Arial"/>
          <w:sz w:val="24"/>
          <w:szCs w:val="24"/>
          <w:lang w:eastAsia="pl-PL"/>
        </w:rPr>
        <w:t xml:space="preserve">Stwierdza się na podstawie protokołu Komisji Skrutacyjnej powołanej do wyboru </w:t>
      </w:r>
      <w:r w:rsidRPr="0063564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Wicestarosty i pozostałych członków Zarządu Powiatu Grójeckiego, że w skład Zarządu Powiatu Grójeckiego na wniosek Starosty Grójeckiego w wyniku tajnego głosowania </w:t>
      </w:r>
      <w:r w:rsidR="008B7AE8">
        <w:rPr>
          <w:rFonts w:ascii="Arial" w:eastAsia="Times New Roman" w:hAnsi="Arial" w:cs="Arial"/>
          <w:sz w:val="24"/>
          <w:szCs w:val="24"/>
          <w:lang w:eastAsia="pl-PL"/>
        </w:rPr>
        <w:t xml:space="preserve">zwykłą większością głosów w obecności co najmniej połowy ustawowego składu rady </w:t>
      </w:r>
      <w:r w:rsidRPr="0063564A">
        <w:rPr>
          <w:rFonts w:ascii="Arial" w:eastAsia="Times New Roman" w:hAnsi="Arial" w:cs="Arial"/>
          <w:sz w:val="24"/>
          <w:szCs w:val="24"/>
          <w:lang w:eastAsia="pl-PL"/>
        </w:rPr>
        <w:t xml:space="preserve">na Sesji Rady Powiatu w dniu </w:t>
      </w:r>
      <w:r w:rsidR="00ED2060">
        <w:rPr>
          <w:rFonts w:ascii="Arial" w:eastAsia="Times New Roman" w:hAnsi="Arial" w:cs="Arial"/>
          <w:sz w:val="24"/>
          <w:szCs w:val="24"/>
          <w:lang w:eastAsia="pl-PL"/>
        </w:rPr>
        <w:t>7 maja 2024</w:t>
      </w:r>
      <w:r w:rsidRPr="0063564A">
        <w:rPr>
          <w:rFonts w:ascii="Arial" w:eastAsia="Times New Roman" w:hAnsi="Arial" w:cs="Arial"/>
          <w:sz w:val="24"/>
          <w:szCs w:val="24"/>
          <w:lang w:eastAsia="pl-PL"/>
        </w:rPr>
        <w:t xml:space="preserve"> r. weszli:</w:t>
      </w:r>
    </w:p>
    <w:p w14:paraId="6F47B9B8" w14:textId="26822CB2" w:rsidR="0063564A" w:rsidRDefault="000152BA" w:rsidP="00767268">
      <w:pPr>
        <w:spacing w:after="24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3564A">
        <w:rPr>
          <w:rFonts w:ascii="Arial" w:eastAsia="Times New Roman" w:hAnsi="Arial" w:cs="Arial"/>
          <w:sz w:val="24"/>
          <w:szCs w:val="24"/>
          <w:lang w:eastAsia="pl-PL"/>
        </w:rPr>
        <w:br/>
        <w:t>1</w:t>
      </w:r>
      <w:r w:rsidR="00B9223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F3358">
        <w:rPr>
          <w:rFonts w:ascii="Arial" w:eastAsia="Times New Roman" w:hAnsi="Arial" w:cs="Arial"/>
          <w:sz w:val="24"/>
          <w:szCs w:val="24"/>
          <w:lang w:eastAsia="pl-PL"/>
        </w:rPr>
        <w:t xml:space="preserve"> Pan </w:t>
      </w:r>
      <w:r w:rsidR="00CA1CFD">
        <w:rPr>
          <w:rFonts w:ascii="Arial" w:eastAsia="Times New Roman" w:hAnsi="Arial" w:cs="Arial"/>
          <w:sz w:val="24"/>
          <w:szCs w:val="24"/>
          <w:lang w:eastAsia="pl-PL"/>
        </w:rPr>
        <w:t xml:space="preserve">Adam </w:t>
      </w:r>
      <w:r w:rsidR="00FF3358">
        <w:rPr>
          <w:rFonts w:ascii="Arial" w:eastAsia="Times New Roman" w:hAnsi="Arial" w:cs="Arial"/>
          <w:sz w:val="24"/>
          <w:szCs w:val="24"/>
          <w:lang w:eastAsia="pl-PL"/>
        </w:rPr>
        <w:t>Balcerowicz</w:t>
      </w:r>
      <w:r w:rsidR="00CA1C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56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56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2060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63564A">
        <w:rPr>
          <w:rFonts w:ascii="Arial" w:eastAsia="Times New Roman" w:hAnsi="Arial" w:cs="Arial"/>
          <w:sz w:val="24"/>
          <w:szCs w:val="24"/>
          <w:lang w:eastAsia="pl-PL"/>
        </w:rPr>
        <w:t xml:space="preserve">Wicestarosta </w:t>
      </w:r>
      <w:r w:rsidRPr="0063564A">
        <w:rPr>
          <w:rFonts w:ascii="Arial" w:eastAsia="Times New Roman" w:hAnsi="Arial" w:cs="Arial"/>
          <w:sz w:val="24"/>
          <w:szCs w:val="24"/>
          <w:lang w:eastAsia="pl-PL"/>
        </w:rPr>
        <w:br/>
        <w:t>2</w:t>
      </w:r>
      <w:r w:rsidR="00D17C0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A1CFD">
        <w:rPr>
          <w:rFonts w:ascii="Arial" w:eastAsia="Times New Roman" w:hAnsi="Arial" w:cs="Arial"/>
          <w:sz w:val="24"/>
          <w:szCs w:val="24"/>
          <w:lang w:eastAsia="pl-PL"/>
        </w:rPr>
        <w:t xml:space="preserve">Pan Krzysztof Fiks          </w:t>
      </w:r>
      <w:r w:rsidRPr="0063564A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6356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564A">
        <w:rPr>
          <w:rFonts w:ascii="Arial" w:eastAsia="Times New Roman" w:hAnsi="Arial" w:cs="Arial"/>
          <w:sz w:val="24"/>
          <w:szCs w:val="24"/>
          <w:lang w:eastAsia="pl-PL"/>
        </w:rPr>
        <w:t xml:space="preserve">Członek Zarządu </w:t>
      </w:r>
      <w:r w:rsidRPr="0063564A">
        <w:rPr>
          <w:rFonts w:ascii="Arial" w:eastAsia="Times New Roman" w:hAnsi="Arial" w:cs="Arial"/>
          <w:sz w:val="24"/>
          <w:szCs w:val="24"/>
          <w:lang w:eastAsia="pl-PL"/>
        </w:rPr>
        <w:br/>
        <w:t>3</w:t>
      </w:r>
      <w:r w:rsidR="00D17C0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A1CFD">
        <w:rPr>
          <w:rFonts w:ascii="Arial" w:eastAsia="Times New Roman" w:hAnsi="Arial" w:cs="Arial"/>
          <w:sz w:val="24"/>
          <w:szCs w:val="24"/>
          <w:lang w:eastAsia="pl-PL"/>
        </w:rPr>
        <w:t xml:space="preserve">Pan Janusz Karbowiak  </w:t>
      </w:r>
      <w:r w:rsidR="00D17C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564A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6356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564A">
        <w:rPr>
          <w:rFonts w:ascii="Arial" w:eastAsia="Times New Roman" w:hAnsi="Arial" w:cs="Arial"/>
          <w:sz w:val="24"/>
          <w:szCs w:val="24"/>
          <w:lang w:eastAsia="pl-PL"/>
        </w:rPr>
        <w:t>Członek Zarządu</w:t>
      </w:r>
    </w:p>
    <w:p w14:paraId="2DACC14E" w14:textId="00F96193" w:rsidR="000152BA" w:rsidRPr="0063564A" w:rsidRDefault="00D17C07" w:rsidP="00767268">
      <w:pPr>
        <w:spacing w:after="24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CA1CFD">
        <w:rPr>
          <w:rFonts w:ascii="Arial" w:eastAsia="Times New Roman" w:hAnsi="Arial" w:cs="Arial"/>
          <w:sz w:val="24"/>
          <w:szCs w:val="24"/>
          <w:lang w:eastAsia="pl-PL"/>
        </w:rPr>
        <w:t xml:space="preserve">Pan Andrzej Zaręba       </w:t>
      </w:r>
      <w:r w:rsidR="000E3F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564A" w:rsidRPr="0063564A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356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564A" w:rsidRPr="0063564A">
        <w:rPr>
          <w:rFonts w:ascii="Arial" w:eastAsia="Times New Roman" w:hAnsi="Arial" w:cs="Arial"/>
          <w:sz w:val="24"/>
          <w:szCs w:val="24"/>
          <w:lang w:eastAsia="pl-PL"/>
        </w:rPr>
        <w:t xml:space="preserve"> Członek Zarządu</w:t>
      </w:r>
      <w:r w:rsidR="000152BA" w:rsidRPr="006356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78091BF" w14:textId="60697710" w:rsidR="000152BA" w:rsidRPr="0063564A" w:rsidRDefault="000152BA" w:rsidP="000152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564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7A642001" w14:textId="77777777" w:rsidR="000152BA" w:rsidRPr="0063564A" w:rsidRDefault="000152BA" w:rsidP="000152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2CBB79" w14:textId="32199408" w:rsidR="000152BA" w:rsidRPr="0063564A" w:rsidRDefault="000E3F36" w:rsidP="000152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3F3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2. </w:t>
      </w:r>
      <w:r w:rsidR="000152BA" w:rsidRPr="0063564A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z dniem podjęcia. </w:t>
      </w:r>
    </w:p>
    <w:p w14:paraId="45210D90" w14:textId="77777777" w:rsidR="007E7A76" w:rsidRDefault="007E7A76">
      <w:pPr>
        <w:rPr>
          <w:rFonts w:ascii="Arial" w:hAnsi="Arial" w:cs="Arial"/>
          <w:sz w:val="24"/>
          <w:szCs w:val="24"/>
        </w:rPr>
      </w:pPr>
    </w:p>
    <w:p w14:paraId="29F727A7" w14:textId="77777777" w:rsidR="007A341F" w:rsidRDefault="007A341F">
      <w:pPr>
        <w:rPr>
          <w:rFonts w:ascii="Arial" w:hAnsi="Arial" w:cs="Arial"/>
          <w:sz w:val="24"/>
          <w:szCs w:val="24"/>
        </w:rPr>
      </w:pPr>
    </w:p>
    <w:p w14:paraId="03D44EA4" w14:textId="77777777" w:rsidR="008646F6" w:rsidRDefault="008646F6">
      <w:pPr>
        <w:rPr>
          <w:rFonts w:ascii="Arial" w:hAnsi="Arial" w:cs="Arial"/>
          <w:sz w:val="24"/>
          <w:szCs w:val="24"/>
        </w:rPr>
      </w:pPr>
    </w:p>
    <w:p w14:paraId="22F60503" w14:textId="77777777" w:rsidR="007A341F" w:rsidRDefault="007A341F" w:rsidP="007A341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Przewodniczący Rady </w:t>
      </w:r>
    </w:p>
    <w:p w14:paraId="532AF64A" w14:textId="77777777" w:rsidR="007A341F" w:rsidRDefault="007A341F" w:rsidP="007A341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Jan Madej </w:t>
      </w:r>
    </w:p>
    <w:p w14:paraId="1A577346" w14:textId="77777777" w:rsidR="007A341F" w:rsidRPr="0063564A" w:rsidRDefault="007A341F">
      <w:pPr>
        <w:rPr>
          <w:rFonts w:ascii="Arial" w:hAnsi="Arial" w:cs="Arial"/>
          <w:sz w:val="24"/>
          <w:szCs w:val="24"/>
        </w:rPr>
      </w:pPr>
    </w:p>
    <w:sectPr w:rsidR="007A341F" w:rsidRPr="0063564A" w:rsidSect="003B263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BA"/>
    <w:rsid w:val="000152BA"/>
    <w:rsid w:val="0009659F"/>
    <w:rsid w:val="000E3F36"/>
    <w:rsid w:val="00102453"/>
    <w:rsid w:val="00136671"/>
    <w:rsid w:val="00251DE4"/>
    <w:rsid w:val="00320B5B"/>
    <w:rsid w:val="00343D64"/>
    <w:rsid w:val="00343F9C"/>
    <w:rsid w:val="00362D12"/>
    <w:rsid w:val="00362EEC"/>
    <w:rsid w:val="003826CA"/>
    <w:rsid w:val="003B2639"/>
    <w:rsid w:val="003C55FD"/>
    <w:rsid w:val="00451589"/>
    <w:rsid w:val="004805B5"/>
    <w:rsid w:val="00612CC3"/>
    <w:rsid w:val="00630A4F"/>
    <w:rsid w:val="0063564A"/>
    <w:rsid w:val="006973F1"/>
    <w:rsid w:val="006B2580"/>
    <w:rsid w:val="00707042"/>
    <w:rsid w:val="007450D9"/>
    <w:rsid w:val="00767268"/>
    <w:rsid w:val="007A341F"/>
    <w:rsid w:val="007E7A76"/>
    <w:rsid w:val="008646F6"/>
    <w:rsid w:val="008B7AE8"/>
    <w:rsid w:val="00991D4A"/>
    <w:rsid w:val="00A1095E"/>
    <w:rsid w:val="00B92230"/>
    <w:rsid w:val="00BB6DA2"/>
    <w:rsid w:val="00C279D8"/>
    <w:rsid w:val="00C63655"/>
    <w:rsid w:val="00C91397"/>
    <w:rsid w:val="00CA1CFD"/>
    <w:rsid w:val="00D17C07"/>
    <w:rsid w:val="00DC0FBE"/>
    <w:rsid w:val="00DC218E"/>
    <w:rsid w:val="00EB4ACA"/>
    <w:rsid w:val="00ED2060"/>
    <w:rsid w:val="00F530B4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F98F"/>
  <w15:docId w15:val="{3F84AFF7-C870-432F-B9C6-0E394B60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A76"/>
  </w:style>
  <w:style w:type="paragraph" w:styleId="Nagwek2">
    <w:name w:val="heading 2"/>
    <w:basedOn w:val="Normalny"/>
    <w:link w:val="Nagwek2Znak"/>
    <w:uiPriority w:val="9"/>
    <w:qFormat/>
    <w:rsid w:val="00015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52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0152BA"/>
  </w:style>
  <w:style w:type="paragraph" w:styleId="Tekstdymka">
    <w:name w:val="Balloon Text"/>
    <w:basedOn w:val="Normalny"/>
    <w:link w:val="TekstdymkaZnak"/>
    <w:uiPriority w:val="99"/>
    <w:semiHidden/>
    <w:unhideWhenUsed/>
    <w:rsid w:val="003C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lipinskaz</dc:creator>
  <cp:lastModifiedBy>Palmira Ponceleusz-Kornafel</cp:lastModifiedBy>
  <cp:revision>17</cp:revision>
  <cp:lastPrinted>2024-05-08T07:03:00Z</cp:lastPrinted>
  <dcterms:created xsi:type="dcterms:W3CDTF">2024-04-26T09:53:00Z</dcterms:created>
  <dcterms:modified xsi:type="dcterms:W3CDTF">2024-05-08T07:18:00Z</dcterms:modified>
</cp:coreProperties>
</file>